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0424BF81" w:rsidR="001B2225" w:rsidRPr="00690AB7" w:rsidRDefault="00A47F05" w:rsidP="001B2225">
      <w:pPr>
        <w:pStyle w:val="Header"/>
        <w:rPr>
          <w:rFonts w:cstheme="minorHAnsi"/>
          <w:b/>
          <w:bCs/>
          <w:color w:val="C3001E"/>
          <w:sz w:val="32"/>
          <w:szCs w:val="32"/>
          <w:lang w:val="fr-FR"/>
        </w:rPr>
      </w:pPr>
      <w:r>
        <w:rPr>
          <w:rFonts w:cstheme="minorHAnsi"/>
          <w:b/>
          <w:bCs/>
          <w:color w:val="C3001E"/>
          <w:sz w:val="32"/>
          <w:szCs w:val="32"/>
          <w:lang w:val="fr-FR"/>
        </w:rPr>
        <w:t>ARTICLE</w:t>
      </w:r>
      <w:r w:rsidR="001B2225" w:rsidRPr="00690AB7">
        <w:rPr>
          <w:rFonts w:cstheme="minorHAnsi"/>
          <w:b/>
          <w:bCs/>
          <w:color w:val="C3001E"/>
          <w:sz w:val="32"/>
          <w:szCs w:val="32"/>
          <w:lang w:val="fr-FR"/>
        </w:rPr>
        <w:t xml:space="preserve">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7C2AC02" w14:textId="77777777" w:rsidR="000C5363" w:rsidRPr="0049522E" w:rsidRDefault="000C5363" w:rsidP="001B2225">
      <w:pPr>
        <w:spacing w:line="271" w:lineRule="auto"/>
        <w:rPr>
          <w:rFonts w:asciiTheme="minorHAnsi" w:hAnsiTheme="minorHAnsi" w:cstheme="minorHAnsi"/>
          <w:b/>
          <w:bCs/>
          <w:sz w:val="20"/>
          <w:szCs w:val="20"/>
          <w:lang w:val="fr-FR"/>
        </w:rPr>
      </w:pPr>
    </w:p>
    <w:p w14:paraId="00F8B1E1" w14:textId="2E86A24E" w:rsidR="0085471C" w:rsidRDefault="001B2225" w:rsidP="0085471C">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0C5363">
        <w:rPr>
          <w:rFonts w:asciiTheme="minorHAnsi" w:hAnsiTheme="minorHAnsi" w:cstheme="minorHAnsi"/>
          <w:b/>
          <w:bCs/>
          <w:szCs w:val="19"/>
          <w:lang w:val="fr-FR"/>
        </w:rPr>
        <w:t>22</w:t>
      </w:r>
      <w:r w:rsidR="007B6B3C">
        <w:rPr>
          <w:rFonts w:asciiTheme="minorHAnsi" w:hAnsiTheme="minorHAnsi" w:cstheme="minorHAnsi"/>
          <w:b/>
          <w:bCs/>
          <w:szCs w:val="19"/>
          <w:lang w:val="fr-FR"/>
        </w:rPr>
        <w:t xml:space="preserve"> </w:t>
      </w:r>
      <w:r w:rsidR="0085471C">
        <w:rPr>
          <w:rFonts w:asciiTheme="minorHAnsi" w:hAnsiTheme="minorHAnsi" w:cstheme="minorHAnsi"/>
          <w:b/>
          <w:bCs/>
          <w:szCs w:val="19"/>
          <w:lang w:val="fr-FR"/>
        </w:rPr>
        <w:t>m</w:t>
      </w:r>
      <w:r w:rsidR="00C84507">
        <w:rPr>
          <w:rFonts w:asciiTheme="minorHAnsi" w:hAnsiTheme="minorHAnsi" w:cstheme="minorHAnsi"/>
          <w:b/>
          <w:bCs/>
          <w:szCs w:val="19"/>
          <w:lang w:val="fr-FR"/>
        </w:rPr>
        <w:t>ai</w:t>
      </w:r>
      <w:r w:rsidR="00C805C3">
        <w:rPr>
          <w:rFonts w:asciiTheme="minorHAnsi" w:hAnsiTheme="minorHAnsi" w:cstheme="minorHAnsi"/>
          <w:b/>
          <w:bCs/>
          <w:szCs w:val="19"/>
          <w:lang w:val="fr-FR"/>
        </w:rPr>
        <w:t xml:space="preserve"> </w:t>
      </w:r>
      <w:r w:rsidR="00E11997">
        <w:rPr>
          <w:rFonts w:asciiTheme="minorHAnsi" w:hAnsiTheme="minorHAnsi" w:cstheme="minorHAnsi"/>
          <w:b/>
          <w:bCs/>
          <w:szCs w:val="19"/>
          <w:lang w:val="fr-FR"/>
        </w:rPr>
        <w:t>202</w:t>
      </w:r>
      <w:r w:rsidR="000A31C9">
        <w:rPr>
          <w:rFonts w:asciiTheme="minorHAnsi" w:hAnsiTheme="minorHAnsi" w:cstheme="minorHAnsi"/>
          <w:b/>
          <w:bCs/>
          <w:szCs w:val="19"/>
          <w:lang w:val="fr-FR"/>
        </w:rPr>
        <w:t>5</w:t>
      </w:r>
    </w:p>
    <w:p w14:paraId="44B69010" w14:textId="77777777" w:rsidR="000C5363" w:rsidRDefault="000C5363" w:rsidP="0085471C">
      <w:pPr>
        <w:spacing w:line="271" w:lineRule="auto"/>
        <w:rPr>
          <w:rFonts w:asciiTheme="minorHAnsi" w:hAnsiTheme="minorHAnsi" w:cstheme="minorHAnsi"/>
          <w:b/>
          <w:bCs/>
          <w:szCs w:val="19"/>
          <w:lang w:val="fr-FR"/>
        </w:rPr>
      </w:pPr>
    </w:p>
    <w:p w14:paraId="4CFA59B0" w14:textId="77777777" w:rsidR="0085471C" w:rsidRDefault="0085471C" w:rsidP="0085471C">
      <w:pPr>
        <w:spacing w:line="271" w:lineRule="auto"/>
        <w:rPr>
          <w:rFonts w:asciiTheme="minorHAnsi" w:hAnsiTheme="minorHAnsi" w:cstheme="minorHAnsi"/>
          <w:b/>
          <w:bCs/>
          <w:szCs w:val="19"/>
          <w:lang w:val="fr-FR"/>
        </w:rPr>
      </w:pPr>
    </w:p>
    <w:p w14:paraId="17F0761F" w14:textId="77777777" w:rsidR="003C0F6A" w:rsidRPr="003C0F6A" w:rsidRDefault="003C0F6A" w:rsidP="003C0F6A">
      <w:pPr>
        <w:spacing w:after="160" w:line="259" w:lineRule="auto"/>
        <w:jc w:val="both"/>
        <w:rPr>
          <w:rFonts w:asciiTheme="minorHAnsi" w:eastAsia="Aptos" w:hAnsiTheme="minorHAnsi" w:cstheme="minorHAnsi"/>
          <w:kern w:val="2"/>
          <w:sz w:val="20"/>
          <w:szCs w:val="20"/>
          <w:lang w:val="fr-CH"/>
          <w14:ligatures w14:val="standardContextual"/>
        </w:rPr>
      </w:pPr>
      <w:r w:rsidRPr="003C0F6A">
        <w:rPr>
          <w:rFonts w:asciiTheme="minorHAnsi" w:eastAsia="Aptos" w:hAnsiTheme="minorHAnsi" w:cstheme="minorHAnsi"/>
          <w:b/>
          <w:bCs/>
          <w:sz w:val="20"/>
          <w:szCs w:val="20"/>
          <w:lang w:val="fr-FR"/>
          <w14:ligatures w14:val="standardContextual"/>
        </w:rPr>
        <w:t>Kemna Druck Kamen optimise la production d’étiquettes avec la DIGITAL MASTER 340 équipée de BOBST Connect</w:t>
      </w:r>
    </w:p>
    <w:p w14:paraId="7EF047D1" w14:textId="77777777" w:rsidR="003C0F6A" w:rsidRPr="003C0F6A" w:rsidRDefault="003C0F6A" w:rsidP="003C0F6A">
      <w:pPr>
        <w:spacing w:after="160" w:line="259" w:lineRule="auto"/>
        <w:jc w:val="both"/>
        <w:rPr>
          <w:rFonts w:asciiTheme="minorHAnsi" w:eastAsia="Aptos" w:hAnsiTheme="minorHAnsi" w:cstheme="minorHAnsi"/>
          <w:sz w:val="20"/>
          <w:szCs w:val="20"/>
          <w:lang w:val="fr-FR"/>
          <w14:ligatures w14:val="standardContextual"/>
        </w:rPr>
      </w:pPr>
      <w:r w:rsidRPr="003C0F6A">
        <w:rPr>
          <w:rFonts w:asciiTheme="minorHAnsi" w:eastAsia="Aptos" w:hAnsiTheme="minorHAnsi" w:cstheme="minorHAnsi"/>
          <w:sz w:val="20"/>
          <w:szCs w:val="20"/>
          <w:lang w:val="fr-FR"/>
          <w14:ligatures w14:val="standardContextual"/>
        </w:rPr>
        <w:t>Le marché de l’étiquette connaît d’importantes évolutions, impactant à la fois les marques et les transformateurs d’étiquettes. Les marques privilégient de plus en plus les tirages plus courts avec des délais de livraison plus rapides, tout en recherchant des méthodes de production plus durables. Pour relever ces défis complexes, les transformateurs doivent se tourner vers de nouvelles solutions afin d’optimiser leur productivité et de maximiser l’efficacité de leurs processus.</w:t>
      </w:r>
    </w:p>
    <w:p w14:paraId="630024D8" w14:textId="77777777" w:rsidR="003C0F6A" w:rsidRPr="003C0F6A" w:rsidRDefault="003C0F6A" w:rsidP="003C0F6A">
      <w:pPr>
        <w:spacing w:after="160" w:line="259" w:lineRule="auto"/>
        <w:jc w:val="both"/>
        <w:rPr>
          <w:rFonts w:asciiTheme="minorHAnsi" w:eastAsia="Aptos" w:hAnsiTheme="minorHAnsi" w:cstheme="minorHAnsi"/>
          <w:sz w:val="20"/>
          <w:szCs w:val="20"/>
          <w:lang w:val="fr-FR"/>
          <w14:ligatures w14:val="standardContextual"/>
        </w:rPr>
      </w:pPr>
      <w:r w:rsidRPr="003C0F6A">
        <w:rPr>
          <w:rFonts w:asciiTheme="minorHAnsi" w:eastAsia="Aptos" w:hAnsiTheme="minorHAnsi" w:cstheme="minorHAnsi"/>
          <w:sz w:val="20"/>
          <w:szCs w:val="20"/>
          <w:lang w:val="fr-FR"/>
          <w14:ligatures w14:val="standardContextual"/>
        </w:rPr>
        <w:t>Les machines de transformation avancées actuelles peuvent être connectées numériquement, générant ainsi des données exploitables qui améliorent directement les process, tels que la réduction des déchets de production ou l’augmentation du temps de disponibilité des machines.</w:t>
      </w:r>
    </w:p>
    <w:p w14:paraId="17925F7E" w14:textId="77777777" w:rsidR="003C0F6A" w:rsidRPr="003C0F6A" w:rsidRDefault="003C0F6A" w:rsidP="003C0F6A">
      <w:pPr>
        <w:spacing w:after="160" w:line="259" w:lineRule="auto"/>
        <w:jc w:val="both"/>
        <w:rPr>
          <w:rFonts w:asciiTheme="minorHAnsi" w:eastAsia="Aptos" w:hAnsiTheme="minorHAnsi" w:cstheme="minorHAnsi"/>
          <w:sz w:val="20"/>
          <w:szCs w:val="20"/>
          <w:lang w:val="fr-FR"/>
          <w14:ligatures w14:val="standardContextual"/>
        </w:rPr>
      </w:pPr>
      <w:r w:rsidRPr="003C0F6A">
        <w:rPr>
          <w:rFonts w:asciiTheme="minorHAnsi" w:eastAsia="Aptos" w:hAnsiTheme="minorHAnsi" w:cstheme="minorHAnsi"/>
          <w:sz w:val="20"/>
          <w:szCs w:val="20"/>
          <w:lang w:val="fr-FR"/>
          <w14:ligatures w14:val="standardContextual"/>
        </w:rPr>
        <w:t>Cependant, l’obtention de données exploitables à partir des machines présente des défis techniques : depuis les limitations liées aux capteurs et aux équipements, jusqu’à la complexité de l’analyse des informations collectées. Malgré ces difficultés, deux types de données s’avèrent essentielles :</w:t>
      </w:r>
    </w:p>
    <w:p w14:paraId="65662343" w14:textId="77777777" w:rsidR="003C0F6A" w:rsidRPr="003C0F6A" w:rsidRDefault="003C0F6A" w:rsidP="003C0F6A">
      <w:pPr>
        <w:numPr>
          <w:ilvl w:val="0"/>
          <w:numId w:val="17"/>
        </w:numPr>
        <w:autoSpaceDE w:val="0"/>
        <w:autoSpaceDN w:val="0"/>
        <w:adjustRightInd w:val="0"/>
        <w:spacing w:after="160" w:line="240" w:lineRule="auto"/>
        <w:contextualSpacing/>
        <w:jc w:val="both"/>
        <w:rPr>
          <w:rFonts w:asciiTheme="minorHAnsi" w:eastAsia="Aptos" w:hAnsiTheme="minorHAnsi" w:cstheme="minorHAnsi"/>
          <w:sz w:val="20"/>
          <w:szCs w:val="20"/>
          <w:lang w:val="fr-FR"/>
          <w14:ligatures w14:val="standardContextual"/>
        </w:rPr>
      </w:pPr>
      <w:r w:rsidRPr="003C0F6A">
        <w:rPr>
          <w:rFonts w:asciiTheme="minorHAnsi" w:eastAsia="Aptos" w:hAnsiTheme="minorHAnsi" w:cstheme="minorHAnsi"/>
          <w:b/>
          <w:bCs/>
          <w:sz w:val="20"/>
          <w:szCs w:val="20"/>
          <w:lang w:val="fr-FR"/>
          <w14:ligatures w14:val="standardContextual"/>
        </w:rPr>
        <w:t>La surveillance de la production en temps réel</w:t>
      </w:r>
      <w:r w:rsidRPr="003C0F6A">
        <w:rPr>
          <w:rFonts w:asciiTheme="minorHAnsi" w:eastAsia="Aptos" w:hAnsiTheme="minorHAnsi" w:cstheme="minorHAnsi"/>
          <w:sz w:val="20"/>
          <w:szCs w:val="20"/>
          <w:lang w:val="fr-FR"/>
          <w14:ligatures w14:val="standardContextual"/>
        </w:rPr>
        <w:t> : elle permet aux responsables de production de gérer les arrêts imprévus et d’optimiser les opérations quotidiennes, afin d’atteindre les objectifs hebdomadaires et mensuels.</w:t>
      </w:r>
    </w:p>
    <w:p w14:paraId="1A63ADEA" w14:textId="77777777" w:rsidR="003C0F6A" w:rsidRPr="003C0F6A" w:rsidRDefault="003C0F6A" w:rsidP="003C0F6A">
      <w:pPr>
        <w:numPr>
          <w:ilvl w:val="0"/>
          <w:numId w:val="17"/>
        </w:numPr>
        <w:autoSpaceDE w:val="0"/>
        <w:autoSpaceDN w:val="0"/>
        <w:adjustRightInd w:val="0"/>
        <w:spacing w:after="160" w:line="240" w:lineRule="auto"/>
        <w:contextualSpacing/>
        <w:jc w:val="both"/>
        <w:rPr>
          <w:rFonts w:asciiTheme="minorHAnsi" w:eastAsia="Aptos" w:hAnsiTheme="minorHAnsi" w:cstheme="minorHAnsi"/>
          <w:sz w:val="20"/>
          <w:szCs w:val="20"/>
          <w:lang w:val="fr-FR"/>
          <w14:ligatures w14:val="standardContextual"/>
        </w:rPr>
      </w:pPr>
      <w:r w:rsidRPr="003C0F6A">
        <w:rPr>
          <w:rFonts w:asciiTheme="minorHAnsi" w:eastAsia="Aptos" w:hAnsiTheme="minorHAnsi" w:cstheme="minorHAnsi"/>
          <w:b/>
          <w:bCs/>
          <w:sz w:val="20"/>
          <w:szCs w:val="20"/>
          <w:lang w:val="fr-FR"/>
          <w14:ligatures w14:val="standardContextual"/>
        </w:rPr>
        <w:t xml:space="preserve">L’analyse détaillée des opérations achevées : </w:t>
      </w:r>
      <w:r w:rsidRPr="003C0F6A">
        <w:rPr>
          <w:rFonts w:asciiTheme="minorHAnsi" w:eastAsia="Aptos" w:hAnsiTheme="minorHAnsi" w:cstheme="minorHAnsi"/>
          <w:sz w:val="20"/>
          <w:szCs w:val="20"/>
          <w:lang w:val="fr-FR"/>
          <w14:ligatures w14:val="standardContextual"/>
        </w:rPr>
        <w:t>elle comprend l’utilisation des matériaux, la production de déchets et les vitesses de production moyennes, permettant une meilleure optimisation des réimpressions et de la planification des ressources.</w:t>
      </w:r>
    </w:p>
    <w:p w14:paraId="7D13A50C"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p>
    <w:p w14:paraId="75AFC2A7"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r w:rsidRPr="003C0F6A">
        <w:rPr>
          <w:rFonts w:asciiTheme="minorHAnsi" w:eastAsia="Aptos" w:hAnsiTheme="minorHAnsi" w:cstheme="minorHAnsi"/>
          <w:sz w:val="20"/>
          <w:szCs w:val="20"/>
          <w:lang w:val="fr-FR"/>
          <w14:ligatures w14:val="standardContextual"/>
        </w:rPr>
        <w:t>Pour les imprimeurs d’étiquettes actuels, la rentabilité repose sur l’optimisation du temps de production, la réduction des déchets de matériaux et l’identification des axes d’amélioration.</w:t>
      </w:r>
    </w:p>
    <w:p w14:paraId="72CB8643"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p>
    <w:p w14:paraId="04EAB373"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r w:rsidRPr="003C0F6A">
        <w:rPr>
          <w:rFonts w:asciiTheme="minorHAnsi" w:eastAsia="Aptos" w:hAnsiTheme="minorHAnsi" w:cstheme="minorHAnsi"/>
          <w:b/>
          <w:bCs/>
          <w:sz w:val="20"/>
          <w:szCs w:val="20"/>
          <w:lang w:val="fr-FR"/>
          <w14:ligatures w14:val="standardContextual"/>
        </w:rPr>
        <w:t>BOBST Connect : transformer les données machines en perspectives stratégiques</w:t>
      </w:r>
    </w:p>
    <w:p w14:paraId="3AF3070A"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p>
    <w:p w14:paraId="1861D052"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r w:rsidRPr="003C0F6A">
        <w:rPr>
          <w:rFonts w:asciiTheme="minorHAnsi" w:eastAsia="Aptos" w:hAnsiTheme="minorHAnsi" w:cstheme="minorHAnsi"/>
          <w:sz w:val="20"/>
          <w:szCs w:val="20"/>
          <w:lang w:val="fr-FR"/>
          <w14:ligatures w14:val="standardContextual"/>
        </w:rPr>
        <w:t>BOBST Connect est une plateforme numérique basée sur le cloud qui aide les transformateurs à exploiter pleinement la puissance de la prise de décision basée sur les données, et qui optimise et améliore ainsi la production d'emballages. Elle rassemble les données et services numériques au sein d'une plateforme entièrement connectée, intégrant les connaissances et l'expertise des machines BOBST ; ce qui permet une vue d'ensemble et l'orchestration du processus de production.</w:t>
      </w:r>
    </w:p>
    <w:p w14:paraId="7B818A6A"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p>
    <w:p w14:paraId="33A8004A"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r w:rsidRPr="003C0F6A">
        <w:rPr>
          <w:rFonts w:asciiTheme="minorHAnsi" w:eastAsia="Aptos" w:hAnsiTheme="minorHAnsi" w:cstheme="minorHAnsi"/>
          <w:sz w:val="20"/>
          <w:szCs w:val="20"/>
          <w:lang w:val="fr-FR"/>
          <w14:ligatures w14:val="standardContextual"/>
        </w:rPr>
        <w:t>La plateforme offre plusieurs fonctionnalités majeures conçues pour apporter de la valeur aux imprimeurs, allant de la surveillance des équipements et de la gestion des performances jusqu’au système de rapport BOBST ACCUCHECK.</w:t>
      </w:r>
    </w:p>
    <w:p w14:paraId="4F1FF36B"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p>
    <w:p w14:paraId="17CA363A"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r w:rsidRPr="003C0F6A">
        <w:rPr>
          <w:rFonts w:asciiTheme="minorHAnsi" w:eastAsia="Aptos" w:hAnsiTheme="minorHAnsi" w:cstheme="minorHAnsi"/>
          <w:sz w:val="20"/>
          <w:szCs w:val="20"/>
          <w:lang w:val="fr-FR"/>
          <w14:ligatures w14:val="standardContextual"/>
        </w:rPr>
        <w:t>La surveillance des équipements permet de suivre en direct les paramètres des machines, tels que la vitesse, les mètres produits, les déchets et l'utilisation globale. Tous ces paramètres sont disponibles à distance pour assurer la surveillance simultanée de plusieurs sites de production.</w:t>
      </w:r>
    </w:p>
    <w:p w14:paraId="438F0731"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p>
    <w:p w14:paraId="6113BE83"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r w:rsidRPr="003C0F6A">
        <w:rPr>
          <w:rFonts w:asciiTheme="minorHAnsi" w:eastAsia="Aptos" w:hAnsiTheme="minorHAnsi" w:cstheme="minorHAnsi"/>
          <w:sz w:val="20"/>
          <w:szCs w:val="20"/>
          <w:lang w:val="fr-FR"/>
          <w14:ligatures w14:val="standardContextual"/>
        </w:rPr>
        <w:t>La gestion des performances fournit des analyses détaillées révélant les axes d'amélioration potentiels, depuis les indicateurs de production de base jusqu'à l'analyse complète des origines de temps d'arrêt, en passant par la durée et la fréquence de ces interruptions. BOBST Connect est intégré aux machines BOBST, éliminant ainsi le besoin d'une saisie manuelle des données par les opérateurs.</w:t>
      </w:r>
    </w:p>
    <w:p w14:paraId="4D808E04"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p>
    <w:p w14:paraId="57D514E8"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r w:rsidRPr="003C0F6A">
        <w:rPr>
          <w:rFonts w:asciiTheme="minorHAnsi" w:eastAsia="Aptos" w:hAnsiTheme="minorHAnsi" w:cstheme="minorHAnsi"/>
          <w:sz w:val="20"/>
          <w:szCs w:val="20"/>
          <w:lang w:val="fr-FR"/>
          <w14:ligatures w14:val="standardContextual"/>
        </w:rPr>
        <w:t>Enfin, pour les presses numériques de série DIGITAL MASTER, l'intégration du système BOBST ACCUCHECK fournit des rapports d'inspection. Les imprimeurs peuvent ainsi avoir une vue d'ensemble de la qualité de leur production.</w:t>
      </w:r>
    </w:p>
    <w:p w14:paraId="289E917F"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p>
    <w:p w14:paraId="6640781F"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b/>
          <w:bCs/>
          <w:sz w:val="20"/>
          <w:szCs w:val="20"/>
          <w:lang w:val="fr-FR"/>
          <w14:ligatures w14:val="standardContextual"/>
        </w:rPr>
      </w:pPr>
      <w:r w:rsidRPr="003C0F6A">
        <w:rPr>
          <w:rFonts w:asciiTheme="minorHAnsi" w:eastAsia="Aptos" w:hAnsiTheme="minorHAnsi" w:cstheme="minorHAnsi"/>
          <w:b/>
          <w:bCs/>
          <w:sz w:val="20"/>
          <w:szCs w:val="20"/>
          <w:lang w:val="fr-FR"/>
          <w14:ligatures w14:val="standardContextual"/>
        </w:rPr>
        <w:t>La technologie en action : permettre à Kemna Druck Kamen de respecter des délais de livraison serrés</w:t>
      </w:r>
    </w:p>
    <w:p w14:paraId="524D25F0" w14:textId="77777777" w:rsidR="003C0F6A" w:rsidRPr="003C0F6A" w:rsidRDefault="003C0F6A" w:rsidP="003C0F6A">
      <w:pPr>
        <w:autoSpaceDE w:val="0"/>
        <w:autoSpaceDN w:val="0"/>
        <w:adjustRightInd w:val="0"/>
        <w:spacing w:line="240" w:lineRule="auto"/>
        <w:jc w:val="both"/>
        <w:rPr>
          <w:rFonts w:asciiTheme="minorHAnsi" w:eastAsia="Aptos" w:hAnsiTheme="minorHAnsi" w:cstheme="minorHAnsi"/>
          <w:sz w:val="20"/>
          <w:szCs w:val="20"/>
          <w:lang w:val="fr-FR"/>
          <w14:ligatures w14:val="standardContextual"/>
        </w:rPr>
      </w:pPr>
    </w:p>
    <w:p w14:paraId="74B53882" w14:textId="77777777" w:rsidR="003C0F6A" w:rsidRPr="003C0F6A" w:rsidRDefault="003C0F6A" w:rsidP="003C0F6A">
      <w:pPr>
        <w:spacing w:after="160" w:line="259" w:lineRule="auto"/>
        <w:jc w:val="both"/>
        <w:rPr>
          <w:rFonts w:asciiTheme="minorHAnsi" w:eastAsia="Aptos" w:hAnsiTheme="minorHAnsi" w:cstheme="minorHAnsi"/>
          <w:kern w:val="2"/>
          <w:sz w:val="20"/>
          <w:szCs w:val="20"/>
          <w:lang w:val="fr-CH"/>
          <w14:ligatures w14:val="standardContextual"/>
        </w:rPr>
      </w:pPr>
      <w:r w:rsidRPr="003C0F6A">
        <w:rPr>
          <w:rFonts w:asciiTheme="minorHAnsi" w:eastAsia="Aptos" w:hAnsiTheme="minorHAnsi" w:cstheme="minorHAnsi"/>
          <w:kern w:val="2"/>
          <w:sz w:val="20"/>
          <w:szCs w:val="20"/>
          <w:lang w:val="fr-CH"/>
          <w14:ligatures w14:val="standardContextual"/>
        </w:rPr>
        <w:t>L'imprimerie familiale Kemna Druck Kamen, basée à Kamen en Allemagne et forte de près de 50 ans d'expérience, a implémenté la solution BOBST Connect avec succès afin de répondre aux défis actuels en matière de production d'étiquettes. Dirigée par la troisième génération de la famille Heckmann, l'entreprise s'est diversifiée et a évolué, passant d'une activité fondée en 1971 dans un garage à une imprimerie à la pointe de la technologie.</w:t>
      </w:r>
    </w:p>
    <w:p w14:paraId="6745C8A3" w14:textId="77777777" w:rsidR="003C0F6A" w:rsidRPr="003C0F6A" w:rsidRDefault="003C0F6A" w:rsidP="003C0F6A">
      <w:pPr>
        <w:spacing w:after="160" w:line="259" w:lineRule="auto"/>
        <w:jc w:val="both"/>
        <w:rPr>
          <w:rFonts w:asciiTheme="minorHAnsi" w:eastAsia="Aptos" w:hAnsiTheme="minorHAnsi" w:cstheme="minorHAnsi"/>
          <w:kern w:val="2"/>
          <w:sz w:val="20"/>
          <w:szCs w:val="20"/>
          <w:lang w:val="fr-CH"/>
          <w14:ligatures w14:val="standardContextual"/>
        </w:rPr>
      </w:pPr>
      <w:r w:rsidRPr="003C0F6A">
        <w:rPr>
          <w:rFonts w:asciiTheme="minorHAnsi" w:eastAsia="Aptos" w:hAnsiTheme="minorHAnsi" w:cstheme="minorHAnsi"/>
          <w:kern w:val="2"/>
          <w:sz w:val="20"/>
          <w:szCs w:val="20"/>
          <w:lang w:val="fr-CH"/>
          <w14:ligatures w14:val="standardContextual"/>
        </w:rPr>
        <w:t xml:space="preserve">« L'un de nos principaux facteurs de différenciation est la brièveté des délais de livraison, parfois le jour même », a déclaré Martin Heckmann, codirecteur général de Kemna Druck Kamen. « Notre équipe de production est donc soumise à une forte pression pour optimiser les procédés et perfectionner en permanence notre flux de production. </w:t>
      </w:r>
    </w:p>
    <w:p w14:paraId="66BB9997" w14:textId="67AA4076" w:rsidR="003C0F6A" w:rsidRPr="003C0F6A" w:rsidRDefault="003C0F6A" w:rsidP="003C0F6A">
      <w:pPr>
        <w:spacing w:after="160" w:line="259" w:lineRule="auto"/>
        <w:jc w:val="both"/>
        <w:rPr>
          <w:rFonts w:asciiTheme="minorHAnsi" w:eastAsia="Aptos" w:hAnsiTheme="minorHAnsi" w:cstheme="minorHAnsi"/>
          <w:kern w:val="2"/>
          <w:sz w:val="20"/>
          <w:szCs w:val="20"/>
          <w:lang w:val="fr-CH"/>
          <w14:ligatures w14:val="standardContextual"/>
        </w:rPr>
      </w:pPr>
      <w:r w:rsidRPr="003C0F6A">
        <w:rPr>
          <w:rFonts w:asciiTheme="minorHAnsi" w:eastAsia="Aptos" w:hAnsiTheme="minorHAnsi" w:cstheme="minorHAnsi"/>
          <w:kern w:val="2"/>
          <w:sz w:val="20"/>
          <w:szCs w:val="20"/>
          <w:lang w:val="fr-CH"/>
          <w14:ligatures w14:val="standardContextual"/>
        </w:rPr>
        <w:t>Avec la machine DIGITAL MASTER, nous devions comprendre comment optimiser et maximiser la productivité. Obtenir ces données manuellement est un défi car nous ne voulons pas surcharger l'opérateur avec des tâches supplémentaires d'insertion d'informations périodiques, en plus de l'analyse et de la maintenance de ces données. »</w:t>
      </w:r>
    </w:p>
    <w:p w14:paraId="46001850" w14:textId="77777777" w:rsidR="003C0F6A" w:rsidRPr="003C0F6A" w:rsidRDefault="003C0F6A" w:rsidP="003C0F6A">
      <w:pPr>
        <w:spacing w:after="160" w:line="259" w:lineRule="auto"/>
        <w:jc w:val="both"/>
        <w:rPr>
          <w:rFonts w:asciiTheme="minorHAnsi" w:eastAsia="Aptos" w:hAnsiTheme="minorHAnsi" w:cstheme="minorHAnsi"/>
          <w:b/>
          <w:bCs/>
          <w:kern w:val="2"/>
          <w:sz w:val="20"/>
          <w:szCs w:val="20"/>
          <w:lang w:val="fr-CH"/>
          <w14:ligatures w14:val="standardContextual"/>
        </w:rPr>
      </w:pPr>
      <w:r w:rsidRPr="003C0F6A">
        <w:rPr>
          <w:rFonts w:asciiTheme="minorHAnsi" w:eastAsia="Aptos" w:hAnsiTheme="minorHAnsi" w:cstheme="minorHAnsi"/>
          <w:b/>
          <w:bCs/>
          <w:kern w:val="2"/>
          <w:sz w:val="20"/>
          <w:szCs w:val="20"/>
          <w:lang w:val="fr-CH"/>
          <w14:ligatures w14:val="standardContextual"/>
        </w:rPr>
        <w:t>Des avantages concrets</w:t>
      </w:r>
    </w:p>
    <w:p w14:paraId="0CB18278" w14:textId="77777777" w:rsidR="003C0F6A" w:rsidRPr="003C0F6A" w:rsidRDefault="003C0F6A" w:rsidP="003C0F6A">
      <w:pPr>
        <w:spacing w:after="160" w:line="259" w:lineRule="auto"/>
        <w:jc w:val="both"/>
        <w:rPr>
          <w:rFonts w:asciiTheme="minorHAnsi" w:eastAsia="Aptos" w:hAnsiTheme="minorHAnsi" w:cstheme="minorHAnsi"/>
          <w:kern w:val="2"/>
          <w:sz w:val="20"/>
          <w:szCs w:val="20"/>
          <w:lang w:val="fr-CH"/>
          <w14:ligatures w14:val="standardContextual"/>
        </w:rPr>
      </w:pPr>
      <w:r w:rsidRPr="003C0F6A">
        <w:rPr>
          <w:rFonts w:asciiTheme="minorHAnsi" w:eastAsia="Aptos" w:hAnsiTheme="minorHAnsi" w:cstheme="minorHAnsi"/>
          <w:kern w:val="2"/>
          <w:sz w:val="20"/>
          <w:szCs w:val="20"/>
          <w:lang w:val="fr-CH"/>
          <w14:ligatures w14:val="standardContextual"/>
        </w:rPr>
        <w:t>BOBST Connect a généré des avantages tangibles pour les opérations quotidiennes de Kemna Druck Kamen. « La plateforme nous montre comment nous utilisons efficacement la machine », explique Martin Heckmann. « La fonction de surveillance des équipements nous donne un aperçu rapide de l'état de la machine, des paramètres de production et de l'utilisation. C'est particulièrement utile pour intervenir en cas de temps d'arrêt prolongé. »</w:t>
      </w:r>
    </w:p>
    <w:p w14:paraId="10E6DB10" w14:textId="77777777" w:rsidR="003C0F6A" w:rsidRPr="003C0F6A" w:rsidRDefault="003C0F6A" w:rsidP="003C0F6A">
      <w:pPr>
        <w:spacing w:after="160" w:line="259" w:lineRule="auto"/>
        <w:jc w:val="both"/>
        <w:rPr>
          <w:rFonts w:asciiTheme="minorHAnsi" w:eastAsia="Aptos" w:hAnsiTheme="minorHAnsi" w:cstheme="minorHAnsi"/>
          <w:kern w:val="2"/>
          <w:sz w:val="20"/>
          <w:szCs w:val="20"/>
          <w:lang w:val="fr-CH"/>
          <w14:ligatures w14:val="standardContextual"/>
        </w:rPr>
      </w:pPr>
      <w:r w:rsidRPr="003C0F6A">
        <w:rPr>
          <w:rFonts w:asciiTheme="minorHAnsi" w:eastAsia="Aptos" w:hAnsiTheme="minorHAnsi" w:cstheme="minorHAnsi"/>
          <w:kern w:val="2"/>
          <w:sz w:val="20"/>
          <w:szCs w:val="20"/>
          <w:lang w:val="fr-CH"/>
          <w14:ligatures w14:val="standardContextual"/>
        </w:rPr>
        <w:t>La fonction de gestion des performances s'est avérée particulièrement utile pour les tirages courts, où le système d'analyse peut utiliser les données antérieures de la machine pour optimiser le temps de préparation des travaux de réimpression. Le transformateur souligne que la production a en réalité été triplée depuis l'installation de la presse à étiquettes DIGITAL MASTER 340 sur le site.</w:t>
      </w:r>
    </w:p>
    <w:p w14:paraId="46327C74" w14:textId="402CD86B" w:rsidR="003C0F6A" w:rsidRPr="003C0F6A" w:rsidRDefault="003C0F6A" w:rsidP="003C0F6A">
      <w:pPr>
        <w:spacing w:after="160" w:line="259" w:lineRule="auto"/>
        <w:jc w:val="both"/>
        <w:rPr>
          <w:rFonts w:asciiTheme="minorHAnsi" w:eastAsia="Aptos" w:hAnsiTheme="minorHAnsi" w:cstheme="minorHAnsi"/>
          <w:kern w:val="2"/>
          <w:sz w:val="20"/>
          <w:szCs w:val="20"/>
          <w:lang w:val="fr-CH"/>
          <w14:ligatures w14:val="standardContextual"/>
        </w:rPr>
      </w:pPr>
      <w:r w:rsidRPr="003C0F6A">
        <w:rPr>
          <w:rFonts w:asciiTheme="minorHAnsi" w:eastAsia="Aptos" w:hAnsiTheme="minorHAnsi" w:cstheme="minorHAnsi"/>
          <w:kern w:val="2"/>
          <w:sz w:val="20"/>
          <w:szCs w:val="20"/>
          <w:lang w:val="fr-CH"/>
          <w14:ligatures w14:val="standardContextual"/>
        </w:rPr>
        <w:t>L'intégration dans les flux de production existants s'est faite sans difficulté. « L'utilisation de BOBST Connect ne nécessite pas vraiment de formation », note Martin Heckmann. « Le tableau de bord et la plateforme sont faciles à comprendre et à utiliser. La machine DIGITAL MASTER 340 transmet automatiquement les données requises, de sorte à ce qu'aucun effort supplémentaire ne soit nécessaire de notre part. »</w:t>
      </w:r>
    </w:p>
    <w:p w14:paraId="19DD4309" w14:textId="77777777" w:rsidR="003C0F6A" w:rsidRPr="003C0F6A" w:rsidRDefault="003C0F6A" w:rsidP="003C0F6A">
      <w:pPr>
        <w:spacing w:after="160" w:line="259" w:lineRule="auto"/>
        <w:jc w:val="both"/>
        <w:rPr>
          <w:rFonts w:asciiTheme="minorHAnsi" w:eastAsia="Aptos" w:hAnsiTheme="minorHAnsi" w:cstheme="minorHAnsi"/>
          <w:b/>
          <w:bCs/>
          <w:kern w:val="2"/>
          <w:sz w:val="20"/>
          <w:szCs w:val="20"/>
          <w:lang w:val="fr-CH"/>
          <w14:ligatures w14:val="standardContextual"/>
        </w:rPr>
      </w:pPr>
      <w:r w:rsidRPr="003C0F6A">
        <w:rPr>
          <w:rFonts w:asciiTheme="minorHAnsi" w:eastAsia="Aptos" w:hAnsiTheme="minorHAnsi" w:cstheme="minorHAnsi"/>
          <w:b/>
          <w:bCs/>
          <w:kern w:val="2"/>
          <w:sz w:val="20"/>
          <w:szCs w:val="20"/>
          <w:lang w:val="fr-CH"/>
          <w14:ligatures w14:val="standardContextual"/>
        </w:rPr>
        <w:t>Un regard sur l'avenir</w:t>
      </w:r>
    </w:p>
    <w:p w14:paraId="58618264" w14:textId="77777777" w:rsidR="003C0F6A" w:rsidRPr="003C0F6A" w:rsidRDefault="003C0F6A" w:rsidP="003C0F6A">
      <w:pPr>
        <w:spacing w:after="160" w:line="259" w:lineRule="auto"/>
        <w:jc w:val="both"/>
        <w:rPr>
          <w:rFonts w:asciiTheme="minorHAnsi" w:eastAsia="Aptos" w:hAnsiTheme="minorHAnsi" w:cstheme="minorHAnsi"/>
          <w:kern w:val="2"/>
          <w:sz w:val="20"/>
          <w:szCs w:val="20"/>
          <w:lang w:val="fr-CH"/>
          <w14:ligatures w14:val="standardContextual"/>
        </w:rPr>
      </w:pPr>
      <w:r w:rsidRPr="003C0F6A">
        <w:rPr>
          <w:rFonts w:asciiTheme="minorHAnsi" w:eastAsia="Aptos" w:hAnsiTheme="minorHAnsi" w:cstheme="minorHAnsi"/>
          <w:kern w:val="2"/>
          <w:sz w:val="20"/>
          <w:szCs w:val="20"/>
          <w:lang w:val="fr-CH"/>
          <w14:ligatures w14:val="standardContextual"/>
        </w:rPr>
        <w:t>BOBST continue de développer la plateforme selon les besoins des transformateurs, afin de permettre une intégration et une communication continue entre les machines BOBST et les autres équipements de l'atelier de production. Pour les transformateurs d'étiquettes comme Kemna Druck Kamen, BOBST Connect représente une avancée majeure vers un avenir de la production d’emballages connecté et axé sur les données.</w:t>
      </w:r>
    </w:p>
    <w:p w14:paraId="2FD4132A" w14:textId="77777777" w:rsidR="003C0F6A" w:rsidRPr="003C0F6A" w:rsidRDefault="003C0F6A" w:rsidP="003C0F6A">
      <w:pPr>
        <w:spacing w:after="160" w:line="259" w:lineRule="auto"/>
        <w:jc w:val="both"/>
        <w:rPr>
          <w:rFonts w:asciiTheme="minorHAnsi" w:eastAsia="Aptos" w:hAnsiTheme="minorHAnsi" w:cstheme="minorHAnsi"/>
          <w:kern w:val="2"/>
          <w:sz w:val="20"/>
          <w:szCs w:val="20"/>
          <w:lang w:val="fr-CH"/>
          <w14:ligatures w14:val="standardContextual"/>
        </w:rPr>
      </w:pPr>
      <w:r w:rsidRPr="003C0F6A">
        <w:rPr>
          <w:rFonts w:asciiTheme="minorHAnsi" w:eastAsia="Aptos" w:hAnsiTheme="minorHAnsi" w:cstheme="minorHAnsi"/>
          <w:kern w:val="2"/>
          <w:sz w:val="20"/>
          <w:szCs w:val="20"/>
          <w:lang w:val="fr-CH"/>
          <w14:ligatures w14:val="standardContextual"/>
        </w:rPr>
        <w:t>En transformant les données des machines en indicateurs exploitables sans alourdir la tâche des opérateurs ; BOBST aide les transformateurs à conserver leur avantage concurrentiel en améliorant l'efficacité, en réduisant les déchets et en optimisant la production.</w:t>
      </w:r>
    </w:p>
    <w:p w14:paraId="1CBD8E21" w14:textId="113CF2AE" w:rsidR="003C0F6A" w:rsidRPr="000C5363" w:rsidRDefault="000C5363" w:rsidP="003C0F6A">
      <w:pPr>
        <w:spacing w:after="160" w:line="259" w:lineRule="auto"/>
        <w:jc w:val="both"/>
        <w:rPr>
          <w:rFonts w:asciiTheme="minorHAnsi" w:eastAsia="Aptos" w:hAnsiTheme="minorHAnsi" w:cstheme="minorHAnsi"/>
          <w:b/>
          <w:bCs/>
          <w:kern w:val="2"/>
          <w:sz w:val="20"/>
          <w:szCs w:val="20"/>
          <w:lang w:val="fr-CH"/>
          <w14:ligatures w14:val="standardContextual"/>
        </w:rPr>
      </w:pPr>
      <w:r w:rsidRPr="000C5363">
        <w:rPr>
          <w:rFonts w:asciiTheme="minorHAnsi" w:eastAsia="Aptos" w:hAnsiTheme="minorHAnsi" w:cstheme="minorHAnsi"/>
          <w:b/>
          <w:bCs/>
          <w:kern w:val="2"/>
          <w:sz w:val="20"/>
          <w:szCs w:val="20"/>
          <w:lang w:val="fr-CH"/>
          <w14:ligatures w14:val="standardContextual"/>
        </w:rPr>
        <w:lastRenderedPageBreak/>
        <w:t xml:space="preserve">Images : </w:t>
      </w:r>
    </w:p>
    <w:p w14:paraId="3CCF334C" w14:textId="52F31575" w:rsidR="0085471C" w:rsidRDefault="003C0F6A" w:rsidP="000C5363">
      <w:pPr>
        <w:spacing w:after="160" w:line="259" w:lineRule="auto"/>
        <w:jc w:val="both"/>
        <w:rPr>
          <w:rFonts w:asciiTheme="minorHAnsi" w:eastAsia="Aptos" w:hAnsiTheme="minorHAnsi" w:cstheme="minorHAnsi"/>
          <w:kern w:val="2"/>
          <w:sz w:val="20"/>
          <w:szCs w:val="20"/>
          <w:lang w:val="fr-FR"/>
          <w14:ligatures w14:val="standardContextual"/>
        </w:rPr>
      </w:pPr>
      <w:r w:rsidRPr="000C5363">
        <w:rPr>
          <w:rFonts w:asciiTheme="minorHAnsi" w:eastAsia="Aptos" w:hAnsiTheme="minorHAnsi" w:cstheme="minorHAnsi"/>
          <w:kern w:val="2"/>
          <w:sz w:val="20"/>
          <w:szCs w:val="20"/>
          <w:lang w:val="fr-CH"/>
          <w14:ligatures w14:val="standardContextual"/>
        </w:rPr>
        <w:t>Image_1</w:t>
      </w:r>
      <w:r w:rsidRPr="000C5363">
        <w:rPr>
          <w:rFonts w:asciiTheme="minorHAnsi" w:eastAsia="Aptos" w:hAnsiTheme="minorHAnsi" w:cstheme="minorHAnsi"/>
          <w:kern w:val="2"/>
          <w:sz w:val="20"/>
          <w:szCs w:val="20"/>
          <w:lang w:val="fr-CH"/>
          <w14:ligatures w14:val="standardContextual"/>
        </w:rPr>
        <w:t>: Tableau de bord BOBST Connect pour la surveillance des équipements.</w:t>
      </w:r>
      <w:r w:rsidR="000C5363" w:rsidRPr="000C5363">
        <w:rPr>
          <w:rFonts w:asciiTheme="minorHAnsi" w:eastAsia="Aptos" w:hAnsiTheme="minorHAnsi" w:cstheme="minorHAnsi"/>
          <w:kern w:val="2"/>
          <w:sz w:val="20"/>
          <w:szCs w:val="20"/>
          <w:lang w:val="fr-CH"/>
          <w14:ligatures w14:val="standardContextual"/>
        </w:rPr>
        <w:br/>
      </w:r>
      <w:r w:rsidR="000C5363" w:rsidRPr="000C5363">
        <w:rPr>
          <w:rFonts w:asciiTheme="minorHAnsi" w:eastAsia="Aptos" w:hAnsiTheme="minorHAnsi" w:cstheme="minorHAnsi"/>
          <w:kern w:val="2"/>
          <w:sz w:val="20"/>
          <w:szCs w:val="20"/>
          <w:lang w:val="fr-FR"/>
          <w14:ligatures w14:val="standardContextual"/>
        </w:rPr>
        <w:t xml:space="preserve">Image_2 : </w:t>
      </w:r>
      <w:r w:rsidRPr="000C5363">
        <w:rPr>
          <w:rFonts w:asciiTheme="minorHAnsi" w:eastAsia="Aptos" w:hAnsiTheme="minorHAnsi" w:cstheme="minorHAnsi"/>
          <w:kern w:val="2"/>
          <w:sz w:val="20"/>
          <w:szCs w:val="20"/>
          <w:lang w:val="fr-FR"/>
          <w14:ligatures w14:val="standardContextual"/>
        </w:rPr>
        <w:t xml:space="preserve"> La DIGITAL MASTER 340 sur le site de production de Kemna Druck Kamen.</w:t>
      </w:r>
    </w:p>
    <w:p w14:paraId="3F691AF7" w14:textId="77777777" w:rsidR="008E1909" w:rsidRDefault="008E1909" w:rsidP="000C5363">
      <w:pPr>
        <w:spacing w:after="160" w:line="259" w:lineRule="auto"/>
        <w:jc w:val="both"/>
        <w:rPr>
          <w:rFonts w:asciiTheme="minorHAnsi" w:eastAsia="Aptos" w:hAnsiTheme="minorHAnsi" w:cstheme="minorHAnsi"/>
          <w:kern w:val="2"/>
          <w:sz w:val="20"/>
          <w:szCs w:val="20"/>
          <w:lang w:val="fr-FR"/>
          <w14:ligatures w14:val="standardContextual"/>
        </w:rPr>
      </w:pPr>
    </w:p>
    <w:p w14:paraId="2B8E9CA9" w14:textId="6ECFE6B8" w:rsidR="008E1909" w:rsidRPr="000C5363" w:rsidRDefault="008E1909" w:rsidP="000C5363">
      <w:pPr>
        <w:spacing w:after="160" w:line="259" w:lineRule="auto"/>
        <w:jc w:val="both"/>
        <w:rPr>
          <w:rFonts w:asciiTheme="minorHAnsi" w:eastAsia="Aptos" w:hAnsiTheme="minorHAnsi" w:cstheme="minorHAnsi"/>
          <w:kern w:val="2"/>
          <w:sz w:val="20"/>
          <w:szCs w:val="20"/>
          <w:lang w:val="fr-CH"/>
          <w14:ligatures w14:val="standardContextual"/>
        </w:rPr>
      </w:pPr>
      <w:r>
        <w:rPr>
          <w:rFonts w:asciiTheme="minorHAnsi" w:eastAsia="Aptos" w:hAnsiTheme="minorHAnsi" w:cstheme="minorHAnsi"/>
          <w:kern w:val="2"/>
          <w:sz w:val="20"/>
          <w:szCs w:val="20"/>
          <w:lang w:val="fr-FR"/>
          <w14:ligatures w14:val="standardContextual"/>
        </w:rPr>
        <w:t>./.</w:t>
      </w:r>
    </w:p>
    <w:p w14:paraId="39E5545D" w14:textId="77777777" w:rsidR="00812E0A" w:rsidRPr="0085471C" w:rsidRDefault="00812E0A"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0F4AC07F" w14:textId="77777777" w:rsidR="003E6F6A" w:rsidRPr="003E6F6A" w:rsidRDefault="003E6F6A" w:rsidP="003E6F6A">
      <w:pPr>
        <w:autoSpaceDE w:val="0"/>
        <w:autoSpaceDN w:val="0"/>
        <w:adjustRightInd w:val="0"/>
        <w:spacing w:line="276" w:lineRule="auto"/>
        <w:outlineLvl w:val="0"/>
        <w:rPr>
          <w:rFonts w:asciiTheme="minorHAnsi" w:hAnsiTheme="minorHAnsi" w:cstheme="minorHAnsi"/>
          <w:b/>
          <w:bCs/>
          <w:szCs w:val="19"/>
          <w:lang w:val="fr-FR"/>
        </w:rPr>
      </w:pPr>
      <w:r w:rsidRPr="003E6F6A">
        <w:rPr>
          <w:rFonts w:asciiTheme="minorHAnsi" w:hAnsiTheme="minorHAnsi" w:cstheme="minorHAnsi"/>
          <w:b/>
          <w:bCs/>
          <w:szCs w:val="19"/>
          <w:lang w:val="fr-FR"/>
        </w:rPr>
        <w:t>A propos de BOBST</w:t>
      </w:r>
    </w:p>
    <w:p w14:paraId="41C76F8D"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 Notre vision de transformer l'avenir du secteur de l'emballage est basée sur quatre piliers - la connectivité, la digitalisation, l'automation et la durabilité.</w:t>
      </w:r>
    </w:p>
    <w:p w14:paraId="1B0F3C88" w14:textId="77777777" w:rsidR="003E6F6A" w:rsidRPr="003E6F6A" w:rsidRDefault="003E6F6A" w:rsidP="003E6F6A">
      <w:pPr>
        <w:spacing w:line="276" w:lineRule="auto"/>
        <w:rPr>
          <w:rFonts w:asciiTheme="minorHAnsi" w:hAnsiTheme="minorHAnsi" w:cstheme="minorHAnsi"/>
          <w:lang w:val="fr-FR"/>
        </w:rPr>
      </w:pPr>
    </w:p>
    <w:p w14:paraId="3291EBBF"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Fondée en 1890 à Lausanne (Suisse) par Joseph Bobst, la société BOBST est présente dans plus de 50 pays, possède 21 sites de production dans 12 pays et emploie plus de 6</w:t>
      </w:r>
      <w:r w:rsidRPr="003E6F6A">
        <w:rPr>
          <w:rFonts w:asciiTheme="minorHAnsi" w:hAnsiTheme="minorHAnsi" w:cstheme="minorHAnsi"/>
          <w:sz w:val="8"/>
          <w:szCs w:val="8"/>
          <w:lang w:val="fr-FR"/>
        </w:rPr>
        <w:t xml:space="preserve"> </w:t>
      </w:r>
      <w:r w:rsidRPr="003E6F6A">
        <w:rPr>
          <w:rFonts w:asciiTheme="minorHAnsi" w:hAnsiTheme="minorHAnsi" w:cstheme="minorHAnsi"/>
          <w:lang w:val="fr-FR"/>
        </w:rPr>
        <w:t>400 personnes dans le monde. Elle a enregistré un chiffre d’affaires consolidé de CHF 1.891 milliard sur l’exercice 2024.</w:t>
      </w:r>
    </w:p>
    <w:p w14:paraId="450F117D" w14:textId="77777777" w:rsidR="00103DF2" w:rsidRPr="003E6F6A" w:rsidRDefault="00103DF2" w:rsidP="003E6F6A">
      <w:pPr>
        <w:spacing w:line="276"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BOBST PR Representative</w:t>
      </w:r>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 xml:space="preserve">Tel.: +49 211 58 58 66 66 </w:t>
      </w:r>
    </w:p>
    <w:p w14:paraId="69CD4A9A" w14:textId="77777777" w:rsidR="008A6629" w:rsidRPr="00E30F10" w:rsidRDefault="008A6629" w:rsidP="001B2225">
      <w:pPr>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1B2225">
      <w:pPr>
        <w:rPr>
          <w:rFonts w:cs="Arial"/>
          <w:szCs w:val="19"/>
          <w:lang w:val="fr-CH" w:eastAsia="de-DE"/>
        </w:rPr>
      </w:pPr>
      <w:r w:rsidRPr="00E30F10">
        <w:rPr>
          <w:rFonts w:cs="Arial"/>
          <w:szCs w:val="19"/>
          <w:lang w:val="fr-CH" w:eastAsia="de-DE"/>
        </w:rPr>
        <w:t xml:space="preserve">Email: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899EB" w14:textId="77777777" w:rsidR="00202B7E" w:rsidRDefault="00202B7E" w:rsidP="00BB5BE9">
      <w:pPr>
        <w:spacing w:line="240" w:lineRule="auto"/>
      </w:pPr>
      <w:r>
        <w:separator/>
      </w:r>
    </w:p>
  </w:endnote>
  <w:endnote w:type="continuationSeparator" w:id="0">
    <w:p w14:paraId="03ED61C5" w14:textId="77777777" w:rsidR="00202B7E" w:rsidRDefault="00202B7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BCA36" w14:textId="77777777" w:rsidR="00202B7E" w:rsidRDefault="00202B7E" w:rsidP="00BB5BE9">
      <w:pPr>
        <w:spacing w:line="240" w:lineRule="auto"/>
      </w:pPr>
      <w:r>
        <w:separator/>
      </w:r>
    </w:p>
  </w:footnote>
  <w:footnote w:type="continuationSeparator" w:id="0">
    <w:p w14:paraId="4E953260" w14:textId="77777777" w:rsidR="00202B7E" w:rsidRDefault="00202B7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8E1909"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8E1909"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F2469"/>
    <w:multiLevelType w:val="hybridMultilevel"/>
    <w:tmpl w:val="BD84E250"/>
    <w:lvl w:ilvl="0" w:tplc="BEC29402">
      <w:numFmt w:val="bullet"/>
      <w:lvlText w:val="-"/>
      <w:lvlJc w:val="left"/>
      <w:pPr>
        <w:ind w:left="720" w:hanging="360"/>
      </w:pPr>
      <w:rPr>
        <w:rFonts w:ascii="AppleSystemUIFont" w:eastAsiaTheme="minorHAnsi" w:hAnsi="AppleSystemUIFont" w:cs="AppleSystemUIFo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5"/>
  </w:num>
  <w:num w:numId="12" w16cid:durableId="635336788">
    <w:abstractNumId w:val="16"/>
  </w:num>
  <w:num w:numId="13" w16cid:durableId="1217163480">
    <w:abstractNumId w:val="13"/>
  </w:num>
  <w:num w:numId="14" w16cid:durableId="279997805">
    <w:abstractNumId w:val="12"/>
  </w:num>
  <w:num w:numId="15" w16cid:durableId="581255530">
    <w:abstractNumId w:val="14"/>
  </w:num>
  <w:num w:numId="16" w16cid:durableId="1663192439">
    <w:abstractNumId w:val="10"/>
  </w:num>
  <w:num w:numId="17" w16cid:durableId="12214010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0C5363"/>
    <w:rsid w:val="00103DF2"/>
    <w:rsid w:val="00106584"/>
    <w:rsid w:val="00122852"/>
    <w:rsid w:val="0012287C"/>
    <w:rsid w:val="001614BE"/>
    <w:rsid w:val="00162ACB"/>
    <w:rsid w:val="00162F04"/>
    <w:rsid w:val="00164521"/>
    <w:rsid w:val="00165731"/>
    <w:rsid w:val="001740D8"/>
    <w:rsid w:val="00185617"/>
    <w:rsid w:val="00193DE7"/>
    <w:rsid w:val="001978E2"/>
    <w:rsid w:val="001A0FBF"/>
    <w:rsid w:val="001B00E3"/>
    <w:rsid w:val="001B2225"/>
    <w:rsid w:val="001B4282"/>
    <w:rsid w:val="001B75B1"/>
    <w:rsid w:val="001C64DD"/>
    <w:rsid w:val="001E075F"/>
    <w:rsid w:val="001F046A"/>
    <w:rsid w:val="00202B7E"/>
    <w:rsid w:val="00221442"/>
    <w:rsid w:val="0027064C"/>
    <w:rsid w:val="00280DC9"/>
    <w:rsid w:val="0029094B"/>
    <w:rsid w:val="00391FA4"/>
    <w:rsid w:val="003C0F6A"/>
    <w:rsid w:val="003E6F6A"/>
    <w:rsid w:val="003F1F32"/>
    <w:rsid w:val="003F5EAA"/>
    <w:rsid w:val="00406778"/>
    <w:rsid w:val="004257F2"/>
    <w:rsid w:val="00441257"/>
    <w:rsid w:val="00441D37"/>
    <w:rsid w:val="004701B5"/>
    <w:rsid w:val="004711C7"/>
    <w:rsid w:val="00486EE9"/>
    <w:rsid w:val="00497781"/>
    <w:rsid w:val="004A4339"/>
    <w:rsid w:val="004C2489"/>
    <w:rsid w:val="004C28DE"/>
    <w:rsid w:val="004D5EFE"/>
    <w:rsid w:val="004F3549"/>
    <w:rsid w:val="00506CA8"/>
    <w:rsid w:val="00540DC4"/>
    <w:rsid w:val="00546823"/>
    <w:rsid w:val="0058644F"/>
    <w:rsid w:val="005A48B2"/>
    <w:rsid w:val="005B28F0"/>
    <w:rsid w:val="005B5E46"/>
    <w:rsid w:val="005C7A5F"/>
    <w:rsid w:val="00606729"/>
    <w:rsid w:val="00607A8B"/>
    <w:rsid w:val="0064617D"/>
    <w:rsid w:val="00650F0F"/>
    <w:rsid w:val="00653BCB"/>
    <w:rsid w:val="006619E8"/>
    <w:rsid w:val="00672351"/>
    <w:rsid w:val="00681020"/>
    <w:rsid w:val="006A1224"/>
    <w:rsid w:val="006A45F6"/>
    <w:rsid w:val="006E0625"/>
    <w:rsid w:val="007021AD"/>
    <w:rsid w:val="007054D8"/>
    <w:rsid w:val="00717E14"/>
    <w:rsid w:val="00744CD0"/>
    <w:rsid w:val="0074688B"/>
    <w:rsid w:val="00750E45"/>
    <w:rsid w:val="007633B3"/>
    <w:rsid w:val="00776FFB"/>
    <w:rsid w:val="007B6B3C"/>
    <w:rsid w:val="007D2FE3"/>
    <w:rsid w:val="007E6A57"/>
    <w:rsid w:val="00812E0A"/>
    <w:rsid w:val="0081574B"/>
    <w:rsid w:val="00831A2A"/>
    <w:rsid w:val="008475F1"/>
    <w:rsid w:val="0085471C"/>
    <w:rsid w:val="00872A48"/>
    <w:rsid w:val="0089716F"/>
    <w:rsid w:val="008A477E"/>
    <w:rsid w:val="008A6629"/>
    <w:rsid w:val="008B5EF4"/>
    <w:rsid w:val="008D353F"/>
    <w:rsid w:val="008E1909"/>
    <w:rsid w:val="008E49BA"/>
    <w:rsid w:val="008E4DAA"/>
    <w:rsid w:val="009106BE"/>
    <w:rsid w:val="00923BF4"/>
    <w:rsid w:val="0096765B"/>
    <w:rsid w:val="0099066D"/>
    <w:rsid w:val="00990BFB"/>
    <w:rsid w:val="009A0420"/>
    <w:rsid w:val="009B17E7"/>
    <w:rsid w:val="009C18C1"/>
    <w:rsid w:val="00A131E9"/>
    <w:rsid w:val="00A13434"/>
    <w:rsid w:val="00A44EB4"/>
    <w:rsid w:val="00A47F05"/>
    <w:rsid w:val="00A7773A"/>
    <w:rsid w:val="00AB644E"/>
    <w:rsid w:val="00B073A5"/>
    <w:rsid w:val="00B32F6D"/>
    <w:rsid w:val="00B847F7"/>
    <w:rsid w:val="00B943E2"/>
    <w:rsid w:val="00BA155B"/>
    <w:rsid w:val="00BB5A31"/>
    <w:rsid w:val="00BB5BE9"/>
    <w:rsid w:val="00BC4DF2"/>
    <w:rsid w:val="00BE4E19"/>
    <w:rsid w:val="00BF18CF"/>
    <w:rsid w:val="00C00118"/>
    <w:rsid w:val="00C20D00"/>
    <w:rsid w:val="00C26C45"/>
    <w:rsid w:val="00C365C9"/>
    <w:rsid w:val="00C37CAD"/>
    <w:rsid w:val="00C71CF2"/>
    <w:rsid w:val="00C805C3"/>
    <w:rsid w:val="00C84507"/>
    <w:rsid w:val="00CA53AB"/>
    <w:rsid w:val="00CC7F9D"/>
    <w:rsid w:val="00D97770"/>
    <w:rsid w:val="00DB1DC2"/>
    <w:rsid w:val="00DE5DD2"/>
    <w:rsid w:val="00DE67A9"/>
    <w:rsid w:val="00DF7B45"/>
    <w:rsid w:val="00E11997"/>
    <w:rsid w:val="00E2330A"/>
    <w:rsid w:val="00E30F10"/>
    <w:rsid w:val="00E31115"/>
    <w:rsid w:val="00E542C8"/>
    <w:rsid w:val="00EB4F02"/>
    <w:rsid w:val="00EB7CAB"/>
    <w:rsid w:val="00EC0061"/>
    <w:rsid w:val="00EE31B1"/>
    <w:rsid w:val="00F03D8B"/>
    <w:rsid w:val="00F36CF1"/>
    <w:rsid w:val="00F55D53"/>
    <w:rsid w:val="00F60559"/>
    <w:rsid w:val="00F7100D"/>
    <w:rsid w:val="00F80BE3"/>
    <w:rsid w:val="00F81F83"/>
    <w:rsid w:val="00F82A84"/>
    <w:rsid w:val="00F92EA2"/>
    <w:rsid w:val="00F961AB"/>
    <w:rsid w:val="00FB72F4"/>
    <w:rsid w:val="00FC4C5F"/>
    <w:rsid w:val="00FD1750"/>
    <w:rsid w:val="00FF54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5</TotalTime>
  <Pages>3</Pages>
  <Words>1193</Words>
  <Characters>6806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2025-05-20T09:30:00Z</dcterms:created>
  <dcterms:modified xsi:type="dcterms:W3CDTF">2025-05-20T09:34:00Z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